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8E210" w14:textId="77777777" w:rsidR="0012249E" w:rsidRDefault="000A55B3" w:rsidP="000A55B3">
      <w:pPr>
        <w:rPr>
          <w:b/>
          <w:bCs/>
        </w:rPr>
      </w:pPr>
      <w:r w:rsidRPr="000A55B3">
        <w:rPr>
          <w:b/>
          <w:bCs/>
        </w:rPr>
        <w:t>OSNOVNA ŠKOLA LUKA PALJETKA</w:t>
      </w:r>
      <w:r w:rsidRPr="000A55B3">
        <w:br/>
        <w:t>Dr. Vladka Mačeka 11</w:t>
      </w:r>
      <w:r w:rsidRPr="000A55B3">
        <w:br/>
        <w:t>20 000 Dubrovnik</w:t>
      </w:r>
      <w:r w:rsidRPr="000A55B3">
        <w:br/>
        <w:t>KLASA:</w:t>
      </w:r>
      <w:r w:rsidR="006B5191">
        <w:t>602-01/26-13/7</w:t>
      </w:r>
      <w:r w:rsidRPr="000A55B3">
        <w:br/>
        <w:t>URBROJ:</w:t>
      </w:r>
      <w:r w:rsidR="006B5191">
        <w:t>2117-1-131-02-26-6</w:t>
      </w:r>
      <w:r w:rsidRPr="000A55B3">
        <w:br/>
        <w:t>Dubrovnik, 8. travnja 2026.</w:t>
      </w:r>
      <w:r w:rsidRPr="000A55B3">
        <w:br/>
      </w:r>
      <w:r w:rsidRPr="000A55B3">
        <w:br/>
      </w:r>
      <w:r w:rsidR="006B5191">
        <w:rPr>
          <w:b/>
          <w:bCs/>
        </w:rPr>
        <w:t xml:space="preserve">                                               </w:t>
      </w:r>
      <w:r w:rsidRPr="000A55B3">
        <w:rPr>
          <w:b/>
          <w:bCs/>
        </w:rPr>
        <w:t>REZULTATI ODABIRA – JAVNI POZIV 1/2026</w:t>
      </w:r>
    </w:p>
    <w:p w14:paraId="524583A8" w14:textId="3920C817" w:rsidR="000A55B3" w:rsidRDefault="000A55B3" w:rsidP="000A55B3">
      <w:r w:rsidRPr="000A55B3">
        <w:br/>
        <w:t>Na roditeljskom sastanku učenika sedmih razreda, koji je održan 8. travnja 2026. u 17 sati u prostoru OŠ Luka Paljetka, Dubrovnik, predstavljeni su potencijalni davatelji usluga, tj. turističke agencije, koje je odabralo Povjerenstvo za provedbu javnog poziva i izbor najpovoljnije ponude za provedbu izvanučioničke nastave – ekskurzije učenika budućih osmih razreda Osnovne škole Luka Paljetka.</w:t>
      </w:r>
      <w:r w:rsidRPr="000A55B3">
        <w:br/>
        <w:t>Sastanku su, uz roditelje učenika, nazočili i predstavnici turističkih agencija, osim predstavnika agencije Perla svjetska putovanja d.o.o., koji nije bio nazočan, a čija je ponuda pročitana.</w:t>
      </w:r>
      <w:r w:rsidRPr="000A55B3">
        <w:br/>
        <w:t>Predstavljene su ponude sljedećih agencija:</w:t>
      </w:r>
      <w:r w:rsidRPr="000A55B3">
        <w:br/>
        <w:t>• F-tours d.o.o.</w:t>
      </w:r>
      <w:r w:rsidRPr="000A55B3">
        <w:br/>
        <w:t>• Eridan d.o.o.</w:t>
      </w:r>
      <w:r w:rsidRPr="000A55B3">
        <w:br/>
        <w:t>• Perla svjetska putovanja d.o.o.</w:t>
      </w:r>
    </w:p>
    <w:p w14:paraId="0B265878" w14:textId="77777777" w:rsidR="000A55B3" w:rsidRDefault="000A55B3" w:rsidP="000A55B3">
      <w:r w:rsidRPr="000A55B3">
        <w:br/>
        <w:t>Slijedom navedenog, za davatelja usluga za organizaciju izvanučioničke nastave – ekskurzije učenika osmih razreda odabrana je turistička agencija:</w:t>
      </w:r>
    </w:p>
    <w:p w14:paraId="23024223" w14:textId="239E4E16" w:rsidR="000A55B3" w:rsidRDefault="000A55B3" w:rsidP="000A55B3">
      <w:r w:rsidRPr="000A55B3">
        <w:br/>
      </w:r>
      <w:r w:rsidRPr="000A55B3">
        <w:rPr>
          <w:b/>
          <w:bCs/>
        </w:rPr>
        <w:t>PUTNIČKA AGENCIJA Destinations F-TOURS d.o.o.</w:t>
      </w:r>
      <w:r w:rsidRPr="000A55B3">
        <w:br/>
        <w:t>Trg Hrvatske bratske zajednice 2</w:t>
      </w:r>
      <w:r w:rsidRPr="000A55B3">
        <w:br/>
        <w:t>21000 Split</w:t>
      </w:r>
      <w:r w:rsidRPr="000A55B3">
        <w:br/>
      </w:r>
    </w:p>
    <w:p w14:paraId="0075006F" w14:textId="77777777" w:rsidR="000A55B3" w:rsidRDefault="000A55B3" w:rsidP="000A55B3">
      <w:pPr>
        <w:jc w:val="right"/>
        <w:rPr>
          <w:b/>
          <w:bCs/>
        </w:rPr>
      </w:pPr>
      <w:r w:rsidRPr="000A55B3">
        <w:br/>
      </w:r>
      <w:r w:rsidRPr="000A55B3">
        <w:br/>
      </w:r>
      <w:r w:rsidRPr="000A55B3">
        <w:rPr>
          <w:b/>
          <w:bCs/>
        </w:rPr>
        <w:t>Predsjednica Povjerenstva</w:t>
      </w:r>
      <w:r w:rsidRPr="000A55B3">
        <w:br/>
      </w:r>
      <w:r w:rsidRPr="000A55B3">
        <w:rPr>
          <w:b/>
          <w:bCs/>
        </w:rPr>
        <w:t>Danijela Bubalo</w:t>
      </w:r>
    </w:p>
    <w:p w14:paraId="57B96FE3" w14:textId="28AFEF1D" w:rsidR="000A55B3" w:rsidRDefault="000A55B3" w:rsidP="000A55B3">
      <w:r w:rsidRPr="000A55B3">
        <w:br/>
      </w:r>
      <w:r w:rsidRPr="000A55B3">
        <w:br/>
      </w:r>
      <w:r w:rsidRPr="000A55B3">
        <w:rPr>
          <w:b/>
          <w:bCs/>
        </w:rPr>
        <w:t>Dostaviti:</w:t>
      </w:r>
      <w:r w:rsidRPr="000A55B3">
        <w:br/>
        <w:t>• web stranica škole</w:t>
      </w:r>
      <w:r w:rsidRPr="000A55B3">
        <w:br/>
        <w:t>• pismohrana</w:t>
      </w:r>
    </w:p>
    <w:sectPr w:rsidR="000A5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B3"/>
    <w:rsid w:val="000A55B3"/>
    <w:rsid w:val="0012249E"/>
    <w:rsid w:val="003916B4"/>
    <w:rsid w:val="006B5191"/>
    <w:rsid w:val="008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9471"/>
  <w15:chartTrackingRefBased/>
  <w15:docId w15:val="{1EACF068-3B5F-4BDB-9932-1FDC43A8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Brčić</dc:creator>
  <cp:keywords/>
  <dc:description/>
  <cp:lastModifiedBy>DUBRAVKA MERČEP KULAŠ</cp:lastModifiedBy>
  <cp:revision>4</cp:revision>
  <dcterms:created xsi:type="dcterms:W3CDTF">2026-04-09T07:31:00Z</dcterms:created>
  <dcterms:modified xsi:type="dcterms:W3CDTF">2026-04-09T07:31:00Z</dcterms:modified>
</cp:coreProperties>
</file>